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D1152C" w:rsidRDefault="00E6053F" w:rsidP="002D3BC0">
      <w:pPr>
        <w:pStyle w:val="a3"/>
        <w:spacing w:line="360" w:lineRule="auto"/>
        <w:jc w:val="center"/>
        <w:rPr>
          <w:sz w:val="26"/>
          <w:szCs w:val="26"/>
        </w:rPr>
      </w:pPr>
      <w:r w:rsidRPr="00D1152C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D1152C" w:rsidRDefault="004B095F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>С</w:t>
      </w:r>
      <w:r w:rsidR="003D254F" w:rsidRPr="00D1152C">
        <w:rPr>
          <w:b/>
          <w:sz w:val="26"/>
          <w:szCs w:val="26"/>
        </w:rPr>
        <w:t>ОВЕТ</w:t>
      </w:r>
      <w:r w:rsidRPr="00D1152C">
        <w:rPr>
          <w:b/>
          <w:sz w:val="26"/>
          <w:szCs w:val="26"/>
        </w:rPr>
        <w:t xml:space="preserve"> ДЕПУТАТОВ</w:t>
      </w:r>
    </w:p>
    <w:p w:rsidR="003D254F" w:rsidRPr="00D1152C" w:rsidRDefault="009769AC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>БОРОВ</w:t>
      </w:r>
      <w:r w:rsidR="002D3BC0" w:rsidRPr="00D1152C">
        <w:rPr>
          <w:b/>
          <w:sz w:val="26"/>
          <w:szCs w:val="26"/>
        </w:rPr>
        <w:t>ОГО</w:t>
      </w:r>
      <w:r w:rsidR="003D254F" w:rsidRPr="00D1152C">
        <w:rPr>
          <w:b/>
          <w:sz w:val="26"/>
          <w:szCs w:val="26"/>
        </w:rPr>
        <w:t xml:space="preserve"> СЕЛЬСКОГО ПОСЕЛЕНИЯ</w:t>
      </w:r>
    </w:p>
    <w:p w:rsidR="00E6053F" w:rsidRPr="00D1152C" w:rsidRDefault="00E6053F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>ОКТЯБРЬСКОГО МУНИЦИПАЛЬНОГО РАЙОНА</w:t>
      </w:r>
    </w:p>
    <w:p w:rsidR="00E6053F" w:rsidRPr="00D1152C" w:rsidRDefault="00E6053F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 xml:space="preserve"> ЧЕЛЯБИНСК</w:t>
      </w:r>
      <w:r w:rsidR="006D1440" w:rsidRPr="00D1152C">
        <w:rPr>
          <w:b/>
          <w:sz w:val="26"/>
          <w:szCs w:val="26"/>
        </w:rPr>
        <w:t>ОЙ</w:t>
      </w:r>
      <w:r w:rsidRPr="00D1152C">
        <w:rPr>
          <w:b/>
          <w:sz w:val="26"/>
          <w:szCs w:val="26"/>
        </w:rPr>
        <w:t xml:space="preserve"> ОБЛАСТ</w:t>
      </w:r>
      <w:r w:rsidR="006D1440" w:rsidRPr="00D1152C">
        <w:rPr>
          <w:b/>
          <w:sz w:val="26"/>
          <w:szCs w:val="26"/>
        </w:rPr>
        <w:t>И</w:t>
      </w:r>
    </w:p>
    <w:p w:rsidR="004B095F" w:rsidRPr="00D1152C" w:rsidRDefault="004B095F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>РЕШЕНИЕ</w:t>
      </w:r>
    </w:p>
    <w:p w:rsidR="00E6053F" w:rsidRPr="00D1152C" w:rsidRDefault="00E6053F" w:rsidP="00E6053F">
      <w:pPr>
        <w:jc w:val="center"/>
        <w:rPr>
          <w:b/>
          <w:sz w:val="26"/>
          <w:szCs w:val="26"/>
        </w:rPr>
      </w:pPr>
      <w:r w:rsidRPr="00D1152C">
        <w:rPr>
          <w:b/>
          <w:sz w:val="26"/>
          <w:szCs w:val="26"/>
        </w:rPr>
        <w:t>______________________________________</w:t>
      </w:r>
      <w:r w:rsidR="002D3BC0" w:rsidRPr="00D1152C">
        <w:rPr>
          <w:b/>
          <w:sz w:val="26"/>
          <w:szCs w:val="26"/>
        </w:rPr>
        <w:t>_______________________________</w:t>
      </w:r>
    </w:p>
    <w:p w:rsidR="003B6530" w:rsidRPr="00D1152C" w:rsidRDefault="003B6530" w:rsidP="00E6053F">
      <w:pPr>
        <w:rPr>
          <w:noProof/>
          <w:sz w:val="26"/>
          <w:szCs w:val="26"/>
        </w:rPr>
      </w:pPr>
    </w:p>
    <w:p w:rsidR="004B095F" w:rsidRPr="00D1152C" w:rsidRDefault="003B6530" w:rsidP="004C6779">
      <w:pPr>
        <w:rPr>
          <w:sz w:val="26"/>
          <w:szCs w:val="26"/>
        </w:rPr>
      </w:pPr>
      <w:r w:rsidRPr="00D1152C">
        <w:rPr>
          <w:noProof/>
          <w:sz w:val="26"/>
          <w:szCs w:val="26"/>
        </w:rPr>
        <w:t>о</w:t>
      </w:r>
      <w:r w:rsidR="00E6053F" w:rsidRPr="00D1152C">
        <w:rPr>
          <w:noProof/>
          <w:sz w:val="26"/>
          <w:szCs w:val="26"/>
        </w:rPr>
        <w:t xml:space="preserve">т  </w:t>
      </w:r>
      <w:r w:rsidR="00FD22BE">
        <w:rPr>
          <w:noProof/>
          <w:sz w:val="26"/>
          <w:szCs w:val="26"/>
        </w:rPr>
        <w:t>25.01</w:t>
      </w:r>
      <w:r w:rsidR="00BE5D0C" w:rsidRPr="00D1152C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D1152C">
        <w:rPr>
          <w:noProof/>
          <w:sz w:val="26"/>
          <w:szCs w:val="26"/>
        </w:rPr>
        <w:t>2</w:t>
      </w:r>
      <w:r w:rsidR="00E6053F" w:rsidRPr="00D1152C">
        <w:rPr>
          <w:noProof/>
          <w:sz w:val="26"/>
          <w:szCs w:val="26"/>
        </w:rPr>
        <w:t xml:space="preserve"> г.</w:t>
      </w:r>
      <w:r w:rsidR="00E6053F" w:rsidRPr="00D1152C">
        <w:rPr>
          <w:sz w:val="26"/>
          <w:szCs w:val="26"/>
        </w:rPr>
        <w:t xml:space="preserve">  № </w:t>
      </w:r>
      <w:r w:rsidR="007353F2">
        <w:rPr>
          <w:sz w:val="26"/>
          <w:szCs w:val="26"/>
        </w:rPr>
        <w:t>59</w:t>
      </w:r>
      <w:r w:rsidR="002D3BC0" w:rsidRPr="00D1152C">
        <w:rPr>
          <w:sz w:val="26"/>
          <w:szCs w:val="26"/>
        </w:rPr>
        <w:t xml:space="preserve">                                                          </w:t>
      </w:r>
      <w:r w:rsidR="00E6053F" w:rsidRPr="00D1152C">
        <w:rPr>
          <w:sz w:val="26"/>
          <w:szCs w:val="26"/>
        </w:rPr>
        <w:tab/>
      </w:r>
      <w:r w:rsidR="00E6053F" w:rsidRPr="00D1152C">
        <w:rPr>
          <w:sz w:val="26"/>
          <w:szCs w:val="26"/>
        </w:rPr>
        <w:tab/>
      </w:r>
    </w:p>
    <w:p w:rsidR="004B095F" w:rsidRPr="00D1152C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О внесении изменений в р</w:t>
      </w:r>
      <w:r w:rsidR="004C6779" w:rsidRPr="00D1152C">
        <w:rPr>
          <w:sz w:val="26"/>
          <w:szCs w:val="26"/>
        </w:rPr>
        <w:t xml:space="preserve">ешение Совета депутатов </w:t>
      </w:r>
      <w:r w:rsidR="009769AC" w:rsidRPr="00D1152C">
        <w:rPr>
          <w:sz w:val="26"/>
          <w:szCs w:val="26"/>
        </w:rPr>
        <w:t>Боров</w:t>
      </w:r>
      <w:r w:rsidR="004C6779" w:rsidRPr="00D1152C">
        <w:rPr>
          <w:sz w:val="26"/>
          <w:szCs w:val="26"/>
        </w:rPr>
        <w:t>ого</w:t>
      </w:r>
      <w:r w:rsidRPr="00D1152C">
        <w:rPr>
          <w:sz w:val="26"/>
          <w:szCs w:val="26"/>
        </w:rPr>
        <w:t xml:space="preserve"> сельского поселения от</w:t>
      </w:r>
      <w:r w:rsidR="00866456" w:rsidRPr="00D1152C">
        <w:rPr>
          <w:sz w:val="26"/>
          <w:szCs w:val="26"/>
        </w:rPr>
        <w:t xml:space="preserve"> </w:t>
      </w:r>
      <w:r w:rsidR="004C6779" w:rsidRPr="00D1152C">
        <w:rPr>
          <w:sz w:val="26"/>
          <w:szCs w:val="26"/>
        </w:rPr>
        <w:t xml:space="preserve">30.12.2020 </w:t>
      </w:r>
      <w:r w:rsidR="000E03B6" w:rsidRPr="00D1152C">
        <w:rPr>
          <w:sz w:val="26"/>
          <w:szCs w:val="26"/>
        </w:rPr>
        <w:t xml:space="preserve">г. </w:t>
      </w:r>
      <w:r w:rsidR="004C6779" w:rsidRPr="00D1152C">
        <w:rPr>
          <w:sz w:val="26"/>
          <w:szCs w:val="26"/>
        </w:rPr>
        <w:t>№ 2</w:t>
      </w:r>
      <w:r w:rsidR="009769AC" w:rsidRPr="00D1152C">
        <w:rPr>
          <w:sz w:val="26"/>
          <w:szCs w:val="26"/>
        </w:rPr>
        <w:t>1</w:t>
      </w:r>
      <w:r w:rsidRPr="00D1152C">
        <w:rPr>
          <w:sz w:val="26"/>
          <w:szCs w:val="26"/>
        </w:rPr>
        <w:t xml:space="preserve"> «</w:t>
      </w:r>
      <w:r w:rsidR="004B095F" w:rsidRPr="00D1152C">
        <w:rPr>
          <w:sz w:val="26"/>
          <w:szCs w:val="26"/>
        </w:rPr>
        <w:t>Об утверждении Положения о</w:t>
      </w:r>
      <w:r w:rsidR="00B5683A" w:rsidRPr="00D1152C">
        <w:rPr>
          <w:sz w:val="26"/>
          <w:szCs w:val="26"/>
        </w:rPr>
        <w:t xml:space="preserve"> </w:t>
      </w:r>
      <w:r w:rsidR="00587F14" w:rsidRPr="00D1152C">
        <w:rPr>
          <w:sz w:val="26"/>
          <w:szCs w:val="26"/>
        </w:rPr>
        <w:t>р</w:t>
      </w:r>
      <w:r w:rsidR="004B095F" w:rsidRPr="00D1152C">
        <w:rPr>
          <w:sz w:val="26"/>
          <w:szCs w:val="26"/>
        </w:rPr>
        <w:t>еализации</w:t>
      </w:r>
      <w:r w:rsidR="00587F14" w:rsidRPr="00D1152C">
        <w:rPr>
          <w:sz w:val="26"/>
          <w:szCs w:val="26"/>
        </w:rPr>
        <w:t xml:space="preserve"> Инициативных проектов</w:t>
      </w:r>
      <w:r w:rsidR="00B5683A" w:rsidRPr="00D1152C">
        <w:rPr>
          <w:sz w:val="26"/>
          <w:szCs w:val="26"/>
        </w:rPr>
        <w:t xml:space="preserve"> н</w:t>
      </w:r>
      <w:r w:rsidR="004C6779" w:rsidRPr="00D1152C">
        <w:rPr>
          <w:sz w:val="26"/>
          <w:szCs w:val="26"/>
        </w:rPr>
        <w:t xml:space="preserve">а территории </w:t>
      </w:r>
      <w:r w:rsidR="009769AC" w:rsidRPr="00D1152C">
        <w:rPr>
          <w:sz w:val="26"/>
          <w:szCs w:val="26"/>
        </w:rPr>
        <w:t>Боров</w:t>
      </w:r>
      <w:r w:rsidR="004C6779" w:rsidRPr="00D1152C">
        <w:rPr>
          <w:sz w:val="26"/>
          <w:szCs w:val="26"/>
        </w:rPr>
        <w:t>ого</w:t>
      </w:r>
      <w:r w:rsidR="00974ECA" w:rsidRPr="00D1152C">
        <w:rPr>
          <w:sz w:val="26"/>
          <w:szCs w:val="26"/>
        </w:rPr>
        <w:t xml:space="preserve"> сельского поселения </w:t>
      </w:r>
      <w:r w:rsidR="004B095F" w:rsidRPr="00D1152C">
        <w:rPr>
          <w:sz w:val="26"/>
          <w:szCs w:val="26"/>
        </w:rPr>
        <w:t>Октябрьско</w:t>
      </w:r>
      <w:r w:rsidR="00974ECA" w:rsidRPr="00D1152C">
        <w:rPr>
          <w:sz w:val="26"/>
          <w:szCs w:val="26"/>
        </w:rPr>
        <w:t>го</w:t>
      </w:r>
      <w:r w:rsidR="00587F14" w:rsidRPr="00D1152C">
        <w:rPr>
          <w:sz w:val="26"/>
          <w:szCs w:val="26"/>
        </w:rPr>
        <w:t xml:space="preserve"> </w:t>
      </w:r>
      <w:r w:rsidR="004B095F" w:rsidRPr="00D1152C">
        <w:rPr>
          <w:sz w:val="26"/>
          <w:szCs w:val="26"/>
        </w:rPr>
        <w:t>муниципально</w:t>
      </w:r>
      <w:r w:rsidR="00974ECA" w:rsidRPr="00D1152C">
        <w:rPr>
          <w:sz w:val="26"/>
          <w:szCs w:val="26"/>
        </w:rPr>
        <w:t>го</w:t>
      </w:r>
      <w:r w:rsidR="004B095F" w:rsidRPr="00D1152C">
        <w:rPr>
          <w:sz w:val="26"/>
          <w:szCs w:val="26"/>
        </w:rPr>
        <w:t xml:space="preserve"> район</w:t>
      </w:r>
      <w:r w:rsidR="00974ECA" w:rsidRPr="00D1152C">
        <w:rPr>
          <w:sz w:val="26"/>
          <w:szCs w:val="26"/>
        </w:rPr>
        <w:t>а</w:t>
      </w:r>
      <w:r w:rsidRPr="00D1152C">
        <w:rPr>
          <w:sz w:val="26"/>
          <w:szCs w:val="26"/>
        </w:rPr>
        <w:t>»</w:t>
      </w:r>
      <w:r w:rsidR="004B095F" w:rsidRPr="00D1152C">
        <w:rPr>
          <w:sz w:val="26"/>
          <w:szCs w:val="26"/>
        </w:rPr>
        <w:t xml:space="preserve"> </w:t>
      </w:r>
    </w:p>
    <w:p w:rsidR="0033357D" w:rsidRPr="00D1152C" w:rsidRDefault="0033357D" w:rsidP="0033357D">
      <w:pPr>
        <w:suppressLineNumbers/>
        <w:tabs>
          <w:tab w:val="left" w:pos="4536"/>
        </w:tabs>
        <w:jc w:val="both"/>
        <w:rPr>
          <w:sz w:val="26"/>
          <w:szCs w:val="26"/>
        </w:rPr>
      </w:pPr>
    </w:p>
    <w:p w:rsidR="006750A3" w:rsidRPr="00D1152C" w:rsidRDefault="0033357D" w:rsidP="004C677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 xml:space="preserve">В соответствии с </w:t>
      </w:r>
      <w:r w:rsidR="002E1AEA" w:rsidRPr="00D1152C">
        <w:rPr>
          <w:sz w:val="26"/>
          <w:szCs w:val="26"/>
        </w:rPr>
        <w:t xml:space="preserve"> Законом  Челябинской  области  от 22</w:t>
      </w:r>
      <w:r w:rsidRPr="00D1152C">
        <w:rPr>
          <w:sz w:val="26"/>
          <w:szCs w:val="26"/>
        </w:rPr>
        <w:t xml:space="preserve"> </w:t>
      </w:r>
      <w:r w:rsidR="002E1AEA" w:rsidRPr="00D1152C">
        <w:rPr>
          <w:sz w:val="26"/>
          <w:szCs w:val="26"/>
        </w:rPr>
        <w:t xml:space="preserve"> декабря   </w:t>
      </w:r>
      <w:r w:rsidRPr="00D1152C">
        <w:rPr>
          <w:sz w:val="26"/>
          <w:szCs w:val="26"/>
        </w:rPr>
        <w:t>20</w:t>
      </w:r>
      <w:r w:rsidR="002E1AEA" w:rsidRPr="00D1152C">
        <w:rPr>
          <w:sz w:val="26"/>
          <w:szCs w:val="26"/>
        </w:rPr>
        <w:t>20 года № 288-ЗО «</w:t>
      </w:r>
      <w:r w:rsidRPr="00D1152C">
        <w:rPr>
          <w:sz w:val="26"/>
          <w:szCs w:val="26"/>
        </w:rPr>
        <w:t>О</w:t>
      </w:r>
      <w:r w:rsidR="002E1AEA" w:rsidRPr="00D1152C">
        <w:rPr>
          <w:sz w:val="26"/>
          <w:szCs w:val="26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4C6779" w:rsidRPr="00D1152C">
        <w:rPr>
          <w:sz w:val="26"/>
          <w:szCs w:val="26"/>
        </w:rPr>
        <w:t xml:space="preserve"> Совет депутатов </w:t>
      </w:r>
      <w:r w:rsidR="009769AC" w:rsidRPr="00D1152C">
        <w:rPr>
          <w:sz w:val="26"/>
          <w:szCs w:val="26"/>
        </w:rPr>
        <w:t>Боров</w:t>
      </w:r>
      <w:r w:rsidR="004C6779" w:rsidRPr="00D1152C">
        <w:rPr>
          <w:sz w:val="26"/>
          <w:szCs w:val="26"/>
        </w:rPr>
        <w:t>ого</w:t>
      </w:r>
      <w:r w:rsidR="00974ECA" w:rsidRPr="00D1152C">
        <w:rPr>
          <w:sz w:val="26"/>
          <w:szCs w:val="26"/>
        </w:rPr>
        <w:t xml:space="preserve"> сельского поселения </w:t>
      </w:r>
    </w:p>
    <w:p w:rsidR="006750A3" w:rsidRPr="00D1152C" w:rsidRDefault="0033357D" w:rsidP="004C677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РЕШАЕТ:</w:t>
      </w:r>
    </w:p>
    <w:p w:rsidR="0033357D" w:rsidRPr="00D1152C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 xml:space="preserve">1. </w:t>
      </w:r>
      <w:r w:rsidR="002E1AEA" w:rsidRPr="00D1152C">
        <w:rPr>
          <w:sz w:val="26"/>
          <w:szCs w:val="26"/>
        </w:rPr>
        <w:t xml:space="preserve">Внести в </w:t>
      </w:r>
      <w:r w:rsidRPr="00D1152C">
        <w:rPr>
          <w:sz w:val="26"/>
          <w:szCs w:val="26"/>
        </w:rPr>
        <w:t xml:space="preserve">Положение о реализации инициативных проектов </w:t>
      </w:r>
      <w:r w:rsidR="000E03B6" w:rsidRPr="00D1152C">
        <w:rPr>
          <w:sz w:val="26"/>
          <w:szCs w:val="26"/>
        </w:rPr>
        <w:t xml:space="preserve">на территории </w:t>
      </w:r>
      <w:r w:rsidR="009769AC" w:rsidRPr="00D1152C">
        <w:rPr>
          <w:sz w:val="26"/>
          <w:szCs w:val="26"/>
        </w:rPr>
        <w:t>Боров</w:t>
      </w:r>
      <w:r w:rsidR="000E03B6" w:rsidRPr="00D1152C">
        <w:rPr>
          <w:sz w:val="26"/>
          <w:szCs w:val="26"/>
        </w:rPr>
        <w:t>ого</w:t>
      </w:r>
      <w:r w:rsidR="00FA37CC" w:rsidRPr="00D1152C">
        <w:rPr>
          <w:sz w:val="26"/>
          <w:szCs w:val="26"/>
        </w:rPr>
        <w:t xml:space="preserve"> сельского поселения</w:t>
      </w:r>
      <w:r w:rsidRPr="00D1152C">
        <w:rPr>
          <w:sz w:val="26"/>
          <w:szCs w:val="26"/>
        </w:rPr>
        <w:t xml:space="preserve"> Октябрьско</w:t>
      </w:r>
      <w:r w:rsidR="00FA37CC" w:rsidRPr="00D1152C">
        <w:rPr>
          <w:sz w:val="26"/>
          <w:szCs w:val="26"/>
        </w:rPr>
        <w:t>го</w:t>
      </w:r>
      <w:r w:rsidRPr="00D1152C">
        <w:rPr>
          <w:sz w:val="26"/>
          <w:szCs w:val="26"/>
        </w:rPr>
        <w:t xml:space="preserve"> муниципально</w:t>
      </w:r>
      <w:r w:rsidR="00FA37CC" w:rsidRPr="00D1152C">
        <w:rPr>
          <w:sz w:val="26"/>
          <w:szCs w:val="26"/>
        </w:rPr>
        <w:t>го</w:t>
      </w:r>
      <w:r w:rsidRPr="00D1152C">
        <w:rPr>
          <w:sz w:val="26"/>
          <w:szCs w:val="26"/>
        </w:rPr>
        <w:t xml:space="preserve"> район</w:t>
      </w:r>
      <w:r w:rsidR="00FA37CC" w:rsidRPr="00D1152C">
        <w:rPr>
          <w:sz w:val="26"/>
          <w:szCs w:val="26"/>
        </w:rPr>
        <w:t>а</w:t>
      </w:r>
      <w:r w:rsidR="002E1AEA" w:rsidRPr="00D1152C">
        <w:rPr>
          <w:sz w:val="26"/>
          <w:szCs w:val="26"/>
        </w:rPr>
        <w:t>, утвержденное ре</w:t>
      </w:r>
      <w:r w:rsidR="000E03B6" w:rsidRPr="00D1152C">
        <w:rPr>
          <w:sz w:val="26"/>
          <w:szCs w:val="26"/>
        </w:rPr>
        <w:t xml:space="preserve">шением Совета депутатов </w:t>
      </w:r>
      <w:r w:rsidR="009769AC" w:rsidRPr="00D1152C">
        <w:rPr>
          <w:sz w:val="26"/>
          <w:szCs w:val="26"/>
        </w:rPr>
        <w:t>Боров</w:t>
      </w:r>
      <w:r w:rsidR="000E03B6" w:rsidRPr="00D1152C">
        <w:rPr>
          <w:sz w:val="26"/>
          <w:szCs w:val="26"/>
        </w:rPr>
        <w:t>ого</w:t>
      </w:r>
      <w:r w:rsidR="002E1AEA" w:rsidRPr="00D1152C">
        <w:rPr>
          <w:sz w:val="26"/>
          <w:szCs w:val="26"/>
        </w:rPr>
        <w:t xml:space="preserve"> сельского поселения</w:t>
      </w:r>
      <w:r w:rsidR="000E03B6" w:rsidRPr="00D1152C">
        <w:rPr>
          <w:sz w:val="26"/>
          <w:szCs w:val="26"/>
        </w:rPr>
        <w:t xml:space="preserve"> № 2</w:t>
      </w:r>
      <w:r w:rsidR="009769AC" w:rsidRPr="00D1152C">
        <w:rPr>
          <w:sz w:val="26"/>
          <w:szCs w:val="26"/>
        </w:rPr>
        <w:t>1</w:t>
      </w:r>
      <w:r w:rsidR="00535DAE" w:rsidRPr="00D1152C">
        <w:rPr>
          <w:sz w:val="26"/>
          <w:szCs w:val="26"/>
        </w:rPr>
        <w:t xml:space="preserve"> от 30.12.2020</w:t>
      </w:r>
      <w:r w:rsidR="000E03B6" w:rsidRPr="00D1152C">
        <w:rPr>
          <w:sz w:val="26"/>
          <w:szCs w:val="26"/>
        </w:rPr>
        <w:t xml:space="preserve"> </w:t>
      </w:r>
      <w:r w:rsidR="00535DAE" w:rsidRPr="00D1152C">
        <w:rPr>
          <w:sz w:val="26"/>
          <w:szCs w:val="26"/>
        </w:rPr>
        <w:t xml:space="preserve">г. (далее Положение)  </w:t>
      </w:r>
      <w:r w:rsidR="002E1AEA" w:rsidRPr="00D1152C">
        <w:rPr>
          <w:sz w:val="26"/>
          <w:szCs w:val="26"/>
        </w:rPr>
        <w:t>следующие изменения:</w:t>
      </w:r>
    </w:p>
    <w:p w:rsidR="002E1AEA" w:rsidRPr="00D1152C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 xml:space="preserve">1.1. </w:t>
      </w:r>
      <w:r w:rsidR="002E1AEA" w:rsidRPr="00D1152C">
        <w:rPr>
          <w:sz w:val="26"/>
          <w:szCs w:val="26"/>
        </w:rPr>
        <w:t xml:space="preserve"> </w:t>
      </w:r>
      <w:r w:rsidRPr="00D1152C">
        <w:rPr>
          <w:sz w:val="26"/>
          <w:szCs w:val="26"/>
        </w:rPr>
        <w:t>пункт 12 Положения изложить в следующей редакции:</w:t>
      </w:r>
    </w:p>
    <w:p w:rsidR="00535DAE" w:rsidRPr="00D1152C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</w:t>
      </w:r>
      <w:proofErr w:type="gramStart"/>
      <w:r w:rsidRPr="00D1152C">
        <w:rPr>
          <w:sz w:val="26"/>
          <w:szCs w:val="26"/>
        </w:rPr>
        <w:t>.»;</w:t>
      </w:r>
      <w:proofErr w:type="gramEnd"/>
    </w:p>
    <w:p w:rsidR="00BD3DDF" w:rsidRPr="00D1152C" w:rsidRDefault="00BD3DDF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1.2. дополнить Положение пунктом 14.1 следующего содержания:</w:t>
      </w:r>
    </w:p>
    <w:p w:rsidR="00BD3DDF" w:rsidRPr="00D1152C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1152C">
        <w:rPr>
          <w:sz w:val="26"/>
          <w:szCs w:val="26"/>
        </w:rPr>
        <w:t>«</w:t>
      </w:r>
      <w:r w:rsidRPr="00D1152C">
        <w:rPr>
          <w:rFonts w:eastAsia="Times New Roman"/>
          <w:color w:val="auto"/>
          <w:sz w:val="26"/>
          <w:szCs w:val="26"/>
          <w:lang w:eastAsia="ru-RU"/>
        </w:rPr>
        <w:t xml:space="preserve">14.1.  Инициатор проекта вправе подать в местную администрацию заявление об отзыве инициативного проекта не </w:t>
      </w:r>
      <w:proofErr w:type="gramStart"/>
      <w:r w:rsidRPr="00D1152C">
        <w:rPr>
          <w:rFonts w:eastAsia="Times New Roman"/>
          <w:color w:val="auto"/>
          <w:sz w:val="26"/>
          <w:szCs w:val="26"/>
          <w:lang w:eastAsia="ru-RU"/>
        </w:rPr>
        <w:t>позднее</w:t>
      </w:r>
      <w:proofErr w:type="gramEnd"/>
      <w:r w:rsidRPr="00D1152C">
        <w:rPr>
          <w:rFonts w:eastAsia="Times New Roman"/>
          <w:color w:val="auto"/>
          <w:sz w:val="26"/>
          <w:szCs w:val="26"/>
          <w:lang w:eastAsia="ru-RU"/>
        </w:rPr>
        <w:t xml:space="preserve">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решения, инициативный проект возвращается местной администрацией инициатору проекта. В случае 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</w:t>
      </w:r>
      <w:proofErr w:type="gramStart"/>
      <w:r w:rsidRPr="00D1152C">
        <w:rPr>
          <w:rFonts w:eastAsia="Times New Roman"/>
          <w:color w:val="auto"/>
          <w:sz w:val="26"/>
          <w:szCs w:val="26"/>
          <w:lang w:eastAsia="ru-RU"/>
        </w:rPr>
        <w:t>.</w:t>
      </w:r>
      <w:r w:rsidR="003758B8" w:rsidRPr="00D1152C">
        <w:rPr>
          <w:rFonts w:eastAsia="Times New Roman"/>
          <w:color w:val="auto"/>
          <w:sz w:val="26"/>
          <w:szCs w:val="26"/>
          <w:lang w:eastAsia="ru-RU"/>
        </w:rPr>
        <w:t>»;</w:t>
      </w:r>
      <w:proofErr w:type="gramEnd"/>
    </w:p>
    <w:p w:rsidR="00F454CA" w:rsidRPr="00D1152C" w:rsidRDefault="00F454CA" w:rsidP="00BD3DDF">
      <w:pPr>
        <w:pStyle w:val="Default"/>
        <w:ind w:firstLine="709"/>
        <w:jc w:val="both"/>
        <w:rPr>
          <w:sz w:val="26"/>
          <w:szCs w:val="26"/>
        </w:rPr>
      </w:pPr>
      <w:r w:rsidRPr="00D1152C">
        <w:rPr>
          <w:rFonts w:eastAsia="Times New Roman"/>
          <w:color w:val="auto"/>
          <w:sz w:val="26"/>
          <w:szCs w:val="26"/>
          <w:lang w:eastAsia="ru-RU"/>
        </w:rPr>
        <w:t xml:space="preserve">1.3. </w:t>
      </w:r>
      <w:r w:rsidRPr="00D1152C">
        <w:rPr>
          <w:sz w:val="26"/>
          <w:szCs w:val="26"/>
        </w:rPr>
        <w:t>дополнить Положение пунктом 14.2 следующего содержания:</w:t>
      </w:r>
    </w:p>
    <w:p w:rsidR="00F454CA" w:rsidRPr="00D1152C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1152C">
        <w:rPr>
          <w:sz w:val="26"/>
          <w:szCs w:val="26"/>
        </w:rPr>
        <w:lastRenderedPageBreak/>
        <w:t>«</w:t>
      </w:r>
      <w:r w:rsidRPr="00D1152C">
        <w:rPr>
          <w:rFonts w:eastAsia="Times New Roman"/>
          <w:color w:val="auto"/>
          <w:sz w:val="26"/>
          <w:szCs w:val="26"/>
          <w:lang w:eastAsia="ru-RU"/>
        </w:rPr>
        <w:t>14.2. В случае</w:t>
      </w:r>
      <w:proofErr w:type="gramStart"/>
      <w:r w:rsidRPr="00D1152C">
        <w:rPr>
          <w:rFonts w:eastAsia="Times New Roman"/>
          <w:color w:val="auto"/>
          <w:sz w:val="26"/>
          <w:szCs w:val="26"/>
          <w:lang w:eastAsia="ru-RU"/>
        </w:rPr>
        <w:t>,</w:t>
      </w:r>
      <w:proofErr w:type="gramEnd"/>
      <w:r w:rsidRPr="00D1152C">
        <w:rPr>
          <w:rFonts w:eastAsia="Times New Roman"/>
          <w:color w:val="auto"/>
          <w:sz w:val="26"/>
          <w:szCs w:val="26"/>
          <w:lang w:eastAsia="ru-RU"/>
        </w:rPr>
        <w:t xml:space="preserve">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</w:t>
      </w:r>
      <w:proofErr w:type="gramStart"/>
      <w:r w:rsidRPr="00D1152C">
        <w:rPr>
          <w:rFonts w:eastAsia="Times New Roman"/>
          <w:color w:val="auto"/>
          <w:sz w:val="26"/>
          <w:szCs w:val="26"/>
          <w:lang w:eastAsia="ru-RU"/>
        </w:rPr>
        <w:t>.»;</w:t>
      </w:r>
    </w:p>
    <w:p w:rsidR="00535DAE" w:rsidRPr="00D1152C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End"/>
      <w:r w:rsidRPr="00D1152C">
        <w:rPr>
          <w:sz w:val="26"/>
          <w:szCs w:val="26"/>
        </w:rPr>
        <w:t>1.</w:t>
      </w:r>
      <w:r w:rsidR="00F454CA" w:rsidRPr="00D1152C">
        <w:rPr>
          <w:sz w:val="26"/>
          <w:szCs w:val="26"/>
        </w:rPr>
        <w:t>4</w:t>
      </w:r>
      <w:r w:rsidRPr="00D1152C">
        <w:rPr>
          <w:sz w:val="26"/>
          <w:szCs w:val="26"/>
        </w:rPr>
        <w:t>. пункт 15 Положения  изложить в следующей редакции:</w:t>
      </w:r>
    </w:p>
    <w:p w:rsidR="00535DAE" w:rsidRPr="00D1152C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«Инициативный проект подлежит обязательному рассмотрению местной администрацией в течени</w:t>
      </w:r>
      <w:proofErr w:type="gramStart"/>
      <w:r w:rsidRPr="00D1152C">
        <w:rPr>
          <w:sz w:val="26"/>
          <w:szCs w:val="26"/>
        </w:rPr>
        <w:t>и</w:t>
      </w:r>
      <w:proofErr w:type="gramEnd"/>
      <w:r w:rsidRPr="00D1152C">
        <w:rPr>
          <w:sz w:val="26"/>
          <w:szCs w:val="26"/>
        </w:rPr>
        <w:t xml:space="preserve"> сорока пяти календарных дней после окончания срока. Предусмотренного </w:t>
      </w:r>
      <w:r w:rsidR="00866456" w:rsidRPr="00D1152C">
        <w:rPr>
          <w:sz w:val="26"/>
          <w:szCs w:val="26"/>
        </w:rPr>
        <w:t>пунктом 12 настоящего Положения, с учетом принятия решения  в соответствии с пунктом 19 настоящего Положения</w:t>
      </w:r>
      <w:proofErr w:type="gramStart"/>
      <w:r w:rsidR="00866456" w:rsidRPr="00D1152C">
        <w:rPr>
          <w:sz w:val="26"/>
          <w:szCs w:val="26"/>
        </w:rPr>
        <w:t>.</w:t>
      </w:r>
      <w:r w:rsidRPr="00D1152C">
        <w:rPr>
          <w:sz w:val="26"/>
          <w:szCs w:val="26"/>
        </w:rPr>
        <w:t>»;</w:t>
      </w:r>
      <w:proofErr w:type="gramEnd"/>
    </w:p>
    <w:p w:rsidR="00323FF1" w:rsidRPr="00D1152C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1.</w:t>
      </w:r>
      <w:r w:rsidR="00F454CA" w:rsidRPr="00D1152C">
        <w:rPr>
          <w:sz w:val="26"/>
          <w:szCs w:val="26"/>
        </w:rPr>
        <w:t>5</w:t>
      </w:r>
      <w:r w:rsidR="00323FF1" w:rsidRPr="00D1152C">
        <w:rPr>
          <w:sz w:val="26"/>
          <w:szCs w:val="26"/>
        </w:rPr>
        <w:t>. в пункте 25 Положения  слова «муниципальной конкурсной комиссией (далее – комиссия)»  заменить словом «комиссия»;</w:t>
      </w:r>
    </w:p>
    <w:p w:rsidR="00323FF1" w:rsidRPr="00D1152C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1.</w:t>
      </w:r>
      <w:r w:rsidR="00F454CA" w:rsidRPr="00D1152C">
        <w:rPr>
          <w:sz w:val="26"/>
          <w:szCs w:val="26"/>
        </w:rPr>
        <w:t>6</w:t>
      </w:r>
      <w:r w:rsidRPr="00D1152C">
        <w:rPr>
          <w:sz w:val="26"/>
          <w:szCs w:val="26"/>
        </w:rPr>
        <w:t>. в пункте 25 Положения слово «ежегодно» исключить;</w:t>
      </w:r>
    </w:p>
    <w:p w:rsidR="00323FF1" w:rsidRPr="00D1152C" w:rsidRDefault="00323FF1" w:rsidP="00323FF1">
      <w:pPr>
        <w:pStyle w:val="Default"/>
        <w:ind w:firstLine="709"/>
        <w:rPr>
          <w:sz w:val="26"/>
          <w:szCs w:val="26"/>
        </w:rPr>
      </w:pPr>
      <w:r w:rsidRPr="00D1152C">
        <w:rPr>
          <w:sz w:val="26"/>
          <w:szCs w:val="26"/>
        </w:rPr>
        <w:t>1.</w:t>
      </w:r>
      <w:r w:rsidR="00F454CA" w:rsidRPr="00D1152C">
        <w:rPr>
          <w:sz w:val="26"/>
          <w:szCs w:val="26"/>
        </w:rPr>
        <w:t>7</w:t>
      </w:r>
      <w:r w:rsidRPr="00D1152C"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D1152C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152C">
        <w:rPr>
          <w:sz w:val="26"/>
          <w:szCs w:val="26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D1152C">
        <w:rPr>
          <w:sz w:val="26"/>
          <w:szCs w:val="26"/>
        </w:rPr>
        <w:t>пунктом 14.1 и пунктом 14.2  настоящего Положения,</w:t>
      </w:r>
      <w:r w:rsidRPr="00D1152C">
        <w:rPr>
          <w:sz w:val="26"/>
          <w:szCs w:val="26"/>
        </w:rPr>
        <w:t xml:space="preserve"> и возвращает инициативный проект инициатору проекта</w:t>
      </w:r>
      <w:proofErr w:type="gramStart"/>
      <w:r w:rsidR="00BD3DDF" w:rsidRPr="00D1152C">
        <w:rPr>
          <w:sz w:val="26"/>
          <w:szCs w:val="26"/>
        </w:rPr>
        <w:t>.</w:t>
      </w:r>
      <w:r w:rsidRPr="00D1152C">
        <w:rPr>
          <w:sz w:val="26"/>
          <w:szCs w:val="26"/>
        </w:rPr>
        <w:t>»;</w:t>
      </w:r>
      <w:proofErr w:type="gramEnd"/>
    </w:p>
    <w:p w:rsidR="00BD3DDF" w:rsidRPr="00D1152C" w:rsidRDefault="006750A3" w:rsidP="006750A3">
      <w:pPr>
        <w:ind w:firstLine="708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1.8. Приложение 4 к Положению изложить в новой редакции (приложение к настоящему решению).</w:t>
      </w:r>
    </w:p>
    <w:p w:rsidR="0033357D" w:rsidRPr="00D1152C" w:rsidRDefault="0033357D" w:rsidP="0033357D">
      <w:pPr>
        <w:ind w:firstLine="708"/>
        <w:jc w:val="both"/>
        <w:rPr>
          <w:sz w:val="26"/>
          <w:szCs w:val="26"/>
        </w:rPr>
      </w:pPr>
      <w:r w:rsidRPr="00D1152C">
        <w:rPr>
          <w:sz w:val="26"/>
          <w:szCs w:val="26"/>
        </w:rPr>
        <w:t xml:space="preserve">2. Настоящее решение вступает в силу </w:t>
      </w:r>
      <w:r w:rsidRPr="00D1152C">
        <w:rPr>
          <w:color w:val="FF0000"/>
          <w:sz w:val="26"/>
          <w:szCs w:val="26"/>
        </w:rPr>
        <w:t>с 1 января 202</w:t>
      </w:r>
      <w:r w:rsidR="000E03B6" w:rsidRPr="00D1152C">
        <w:rPr>
          <w:color w:val="FF0000"/>
          <w:sz w:val="26"/>
          <w:szCs w:val="26"/>
        </w:rPr>
        <w:t>2</w:t>
      </w:r>
      <w:r w:rsidRPr="00D1152C">
        <w:rPr>
          <w:sz w:val="26"/>
          <w:szCs w:val="26"/>
        </w:rPr>
        <w:t xml:space="preserve"> года.</w:t>
      </w:r>
    </w:p>
    <w:p w:rsidR="006750A3" w:rsidRPr="00D1152C" w:rsidRDefault="006750A3" w:rsidP="0033357D">
      <w:pPr>
        <w:ind w:firstLine="708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D1152C" w:rsidRDefault="0033357D" w:rsidP="0033357D">
      <w:pPr>
        <w:ind w:firstLine="708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3. Настоящее решение подлежит</w:t>
      </w:r>
      <w:r w:rsidRPr="00D1152C">
        <w:rPr>
          <w:color w:val="FF0000"/>
          <w:sz w:val="26"/>
          <w:szCs w:val="26"/>
        </w:rPr>
        <w:t xml:space="preserve"> </w:t>
      </w:r>
      <w:r w:rsidRPr="00D1152C">
        <w:rPr>
          <w:sz w:val="26"/>
          <w:szCs w:val="26"/>
        </w:rPr>
        <w:t xml:space="preserve">размещению на официальном сайте администрации </w:t>
      </w:r>
      <w:r w:rsidR="009769AC" w:rsidRPr="00D1152C">
        <w:rPr>
          <w:sz w:val="26"/>
          <w:szCs w:val="26"/>
        </w:rPr>
        <w:t>Боров</w:t>
      </w:r>
      <w:r w:rsidR="000E03B6" w:rsidRPr="00D1152C">
        <w:rPr>
          <w:sz w:val="26"/>
          <w:szCs w:val="26"/>
        </w:rPr>
        <w:t>ого</w:t>
      </w:r>
      <w:r w:rsidR="003D254F" w:rsidRPr="00D1152C">
        <w:rPr>
          <w:sz w:val="26"/>
          <w:szCs w:val="26"/>
        </w:rPr>
        <w:t xml:space="preserve"> сельского поселения </w:t>
      </w:r>
      <w:r w:rsidRPr="00D1152C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D1152C" w:rsidRDefault="0033357D" w:rsidP="0033357D">
      <w:pPr>
        <w:ind w:firstLine="709"/>
        <w:jc w:val="both"/>
        <w:rPr>
          <w:sz w:val="26"/>
          <w:szCs w:val="26"/>
        </w:rPr>
      </w:pPr>
      <w:r w:rsidRPr="00D1152C">
        <w:rPr>
          <w:sz w:val="26"/>
          <w:szCs w:val="26"/>
        </w:rPr>
        <w:t>4. Контроль исполнения настоящего решения возложить на С</w:t>
      </w:r>
      <w:r w:rsidR="004E6D33" w:rsidRPr="00D1152C">
        <w:rPr>
          <w:sz w:val="26"/>
          <w:szCs w:val="26"/>
        </w:rPr>
        <w:t>овет</w:t>
      </w:r>
      <w:r w:rsidRPr="00D1152C">
        <w:rPr>
          <w:sz w:val="26"/>
          <w:szCs w:val="26"/>
        </w:rPr>
        <w:t xml:space="preserve"> депутатов </w:t>
      </w:r>
      <w:r w:rsidR="00CE3F0A" w:rsidRPr="00D1152C">
        <w:rPr>
          <w:sz w:val="26"/>
          <w:szCs w:val="26"/>
        </w:rPr>
        <w:t xml:space="preserve"> </w:t>
      </w:r>
      <w:r w:rsidR="009769AC" w:rsidRPr="00D1152C">
        <w:rPr>
          <w:sz w:val="26"/>
          <w:szCs w:val="26"/>
        </w:rPr>
        <w:t>Боров</w:t>
      </w:r>
      <w:r w:rsidR="00CE3F0A" w:rsidRPr="00D1152C">
        <w:rPr>
          <w:sz w:val="26"/>
          <w:szCs w:val="26"/>
        </w:rPr>
        <w:t>ого</w:t>
      </w:r>
      <w:r w:rsidR="004E6D33" w:rsidRPr="00D1152C">
        <w:rPr>
          <w:sz w:val="26"/>
          <w:szCs w:val="26"/>
        </w:rPr>
        <w:t xml:space="preserve"> сельского поселения </w:t>
      </w:r>
      <w:r w:rsidRPr="00D1152C">
        <w:rPr>
          <w:sz w:val="26"/>
          <w:szCs w:val="26"/>
        </w:rPr>
        <w:t>Октябрьского муниципального района</w:t>
      </w:r>
      <w:r w:rsidR="002E1AEA" w:rsidRPr="00D1152C">
        <w:rPr>
          <w:sz w:val="26"/>
          <w:szCs w:val="26"/>
        </w:rPr>
        <w:t>.</w:t>
      </w:r>
      <w:r w:rsidRPr="00D1152C">
        <w:rPr>
          <w:sz w:val="26"/>
          <w:szCs w:val="26"/>
        </w:rPr>
        <w:t xml:space="preserve"> </w:t>
      </w:r>
    </w:p>
    <w:p w:rsidR="00D91C2B" w:rsidRPr="00D1152C" w:rsidRDefault="00D91C2B" w:rsidP="0033357D">
      <w:pPr>
        <w:suppressLineNumbers/>
        <w:rPr>
          <w:bCs/>
          <w:sz w:val="26"/>
          <w:szCs w:val="26"/>
        </w:rPr>
      </w:pPr>
    </w:p>
    <w:p w:rsidR="00D91C2B" w:rsidRPr="00D1152C" w:rsidRDefault="00CE3F0A" w:rsidP="0033357D">
      <w:pPr>
        <w:suppressLineNumbers/>
        <w:rPr>
          <w:bCs/>
          <w:sz w:val="26"/>
          <w:szCs w:val="26"/>
        </w:rPr>
      </w:pPr>
      <w:r w:rsidRPr="00D1152C">
        <w:rPr>
          <w:bCs/>
          <w:sz w:val="26"/>
          <w:szCs w:val="26"/>
        </w:rPr>
        <w:t xml:space="preserve">Председатель Совета депутатов                      </w:t>
      </w:r>
      <w:r w:rsidR="009769AC" w:rsidRPr="00D1152C">
        <w:rPr>
          <w:bCs/>
          <w:sz w:val="26"/>
          <w:szCs w:val="26"/>
        </w:rPr>
        <w:t xml:space="preserve">                              Н.К. </w:t>
      </w:r>
      <w:proofErr w:type="spellStart"/>
      <w:r w:rsidR="009769AC" w:rsidRPr="00D1152C">
        <w:rPr>
          <w:bCs/>
          <w:sz w:val="26"/>
          <w:szCs w:val="26"/>
        </w:rPr>
        <w:t>Гасс</w:t>
      </w:r>
      <w:proofErr w:type="spellEnd"/>
    </w:p>
    <w:p w:rsidR="00CE3F0A" w:rsidRPr="00D1152C" w:rsidRDefault="00CE3F0A" w:rsidP="0033357D">
      <w:pPr>
        <w:suppressLineNumbers/>
        <w:rPr>
          <w:bCs/>
          <w:sz w:val="26"/>
          <w:szCs w:val="26"/>
        </w:rPr>
      </w:pPr>
    </w:p>
    <w:p w:rsidR="0033357D" w:rsidRPr="00D1152C" w:rsidRDefault="0033357D" w:rsidP="0033357D">
      <w:pPr>
        <w:suppressLineNumbers/>
        <w:rPr>
          <w:sz w:val="26"/>
          <w:szCs w:val="26"/>
        </w:rPr>
      </w:pPr>
      <w:r w:rsidRPr="00D1152C">
        <w:rPr>
          <w:sz w:val="26"/>
          <w:szCs w:val="26"/>
        </w:rPr>
        <w:t xml:space="preserve">Глава  </w:t>
      </w:r>
      <w:proofErr w:type="gramStart"/>
      <w:r w:rsidR="009769AC" w:rsidRPr="00D1152C">
        <w:rPr>
          <w:sz w:val="26"/>
          <w:szCs w:val="26"/>
        </w:rPr>
        <w:t>Боров</w:t>
      </w:r>
      <w:r w:rsidR="00CE3F0A" w:rsidRPr="00D1152C">
        <w:rPr>
          <w:sz w:val="26"/>
          <w:szCs w:val="26"/>
        </w:rPr>
        <w:t>ого</w:t>
      </w:r>
      <w:proofErr w:type="gramEnd"/>
    </w:p>
    <w:p w:rsidR="006750A3" w:rsidRPr="00D1152C" w:rsidRDefault="00782EFD" w:rsidP="00DE79F3">
      <w:pPr>
        <w:suppressLineNumbers/>
        <w:rPr>
          <w:sz w:val="26"/>
          <w:szCs w:val="26"/>
        </w:rPr>
      </w:pPr>
      <w:r w:rsidRPr="00D1152C">
        <w:rPr>
          <w:sz w:val="26"/>
          <w:szCs w:val="26"/>
        </w:rPr>
        <w:t>с</w:t>
      </w:r>
      <w:r w:rsidR="003D254F" w:rsidRPr="00D1152C">
        <w:rPr>
          <w:sz w:val="26"/>
          <w:szCs w:val="26"/>
        </w:rPr>
        <w:t>ельского поселения</w:t>
      </w:r>
      <w:r w:rsidR="0033357D" w:rsidRPr="00D1152C">
        <w:rPr>
          <w:sz w:val="26"/>
          <w:szCs w:val="26"/>
        </w:rPr>
        <w:t xml:space="preserve">                                                                     </w:t>
      </w:r>
      <w:r w:rsidR="00DE79F3" w:rsidRPr="00D1152C">
        <w:rPr>
          <w:sz w:val="26"/>
          <w:szCs w:val="26"/>
        </w:rPr>
        <w:t xml:space="preserve">   </w:t>
      </w:r>
      <w:r w:rsidR="009769AC" w:rsidRPr="00D1152C">
        <w:rPr>
          <w:sz w:val="26"/>
          <w:szCs w:val="26"/>
        </w:rPr>
        <w:t>М.И. Семенищева</w:t>
      </w:r>
    </w:p>
    <w:p w:rsidR="00DE79F3" w:rsidRPr="00D1152C" w:rsidRDefault="00DE79F3" w:rsidP="00DE79F3">
      <w:pPr>
        <w:suppressLineNumbers/>
        <w:rPr>
          <w:sz w:val="26"/>
          <w:szCs w:val="26"/>
        </w:rPr>
      </w:pPr>
    </w:p>
    <w:p w:rsidR="002D3BC0" w:rsidRPr="00D1152C" w:rsidRDefault="002D3BC0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69AC" w:rsidRPr="00D1152C" w:rsidRDefault="009769AC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9769AC" w:rsidRPr="00D1152C" w:rsidRDefault="009769AC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9769AC" w:rsidRDefault="009769AC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FD22BE" w:rsidRDefault="00FD22BE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FD22BE" w:rsidRDefault="00FD22BE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FD22BE" w:rsidRPr="00D1152C" w:rsidRDefault="00FD22BE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9769AC" w:rsidRPr="00D1152C" w:rsidRDefault="009769AC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33357D" w:rsidRPr="00D1152C" w:rsidRDefault="0033357D" w:rsidP="0033357D">
      <w:pPr>
        <w:shd w:val="clear" w:color="auto" w:fill="FFFFFF"/>
        <w:autoSpaceDE w:val="0"/>
        <w:autoSpaceDN w:val="0"/>
        <w:adjustRightInd w:val="0"/>
        <w:jc w:val="right"/>
      </w:pPr>
      <w:r w:rsidRPr="00D1152C">
        <w:lastRenderedPageBreak/>
        <w:t>ПРИЛОЖЕНИЕ</w:t>
      </w:r>
    </w:p>
    <w:p w:rsidR="00E72C7E" w:rsidRPr="00D1152C" w:rsidRDefault="0033357D" w:rsidP="0033357D">
      <w:pPr>
        <w:shd w:val="clear" w:color="auto" w:fill="FFFFFF"/>
        <w:autoSpaceDE w:val="0"/>
        <w:autoSpaceDN w:val="0"/>
        <w:adjustRightInd w:val="0"/>
        <w:jc w:val="right"/>
      </w:pPr>
      <w:r w:rsidRPr="00D1152C">
        <w:t>к решению С</w:t>
      </w:r>
      <w:r w:rsidR="00E72C7E" w:rsidRPr="00D1152C">
        <w:t>овета</w:t>
      </w:r>
      <w:r w:rsidRPr="00D1152C">
        <w:t xml:space="preserve"> депутатов</w:t>
      </w:r>
      <w:r w:rsidR="00E72C7E" w:rsidRPr="00D1152C">
        <w:t xml:space="preserve"> </w:t>
      </w:r>
    </w:p>
    <w:p w:rsidR="0033357D" w:rsidRPr="00D1152C" w:rsidRDefault="009769AC" w:rsidP="0033357D">
      <w:pPr>
        <w:shd w:val="clear" w:color="auto" w:fill="FFFFFF"/>
        <w:autoSpaceDE w:val="0"/>
        <w:autoSpaceDN w:val="0"/>
        <w:adjustRightInd w:val="0"/>
        <w:jc w:val="right"/>
      </w:pPr>
      <w:r w:rsidRPr="00D1152C">
        <w:t>Боров</w:t>
      </w:r>
      <w:r w:rsidR="00DE79F3" w:rsidRPr="00D1152C">
        <w:t>ого</w:t>
      </w:r>
      <w:r w:rsidR="00E72C7E" w:rsidRPr="00D1152C">
        <w:t xml:space="preserve"> сельского поселения</w:t>
      </w:r>
      <w:r w:rsidR="0033357D" w:rsidRPr="00D1152C">
        <w:t xml:space="preserve"> </w:t>
      </w:r>
    </w:p>
    <w:p w:rsidR="0033357D" w:rsidRPr="00D1152C" w:rsidRDefault="0033357D" w:rsidP="00732552">
      <w:pPr>
        <w:shd w:val="clear" w:color="auto" w:fill="FFFFFF"/>
        <w:autoSpaceDE w:val="0"/>
        <w:autoSpaceDN w:val="0"/>
        <w:adjustRightInd w:val="0"/>
        <w:jc w:val="right"/>
      </w:pPr>
      <w:r w:rsidRPr="00D1152C">
        <w:t xml:space="preserve">Октябрьского муниципального района </w:t>
      </w:r>
    </w:p>
    <w:p w:rsidR="0033357D" w:rsidRPr="00D1152C" w:rsidRDefault="00FD22BE" w:rsidP="0033357D">
      <w:pPr>
        <w:autoSpaceDE w:val="0"/>
        <w:autoSpaceDN w:val="0"/>
        <w:adjustRightInd w:val="0"/>
        <w:ind w:firstLine="540"/>
        <w:jc w:val="right"/>
      </w:pPr>
      <w:r>
        <w:t>25.01.</w:t>
      </w:r>
      <w:r w:rsidR="0033357D" w:rsidRPr="00D1152C">
        <w:t xml:space="preserve"> 20</w:t>
      </w:r>
      <w:r w:rsidR="006750A3" w:rsidRPr="00D1152C">
        <w:t>22</w:t>
      </w:r>
      <w:r w:rsidR="0033357D" w:rsidRPr="00D1152C">
        <w:t xml:space="preserve"> г.</w:t>
      </w:r>
      <w:r w:rsidR="00470E72" w:rsidRPr="00D1152C">
        <w:t xml:space="preserve"> </w:t>
      </w:r>
      <w:r w:rsidR="00C42521" w:rsidRPr="00D1152C">
        <w:t>№</w:t>
      </w:r>
      <w:r w:rsidR="00470E72" w:rsidRPr="00D1152C">
        <w:t xml:space="preserve"> </w:t>
      </w:r>
      <w:r>
        <w:t>2</w:t>
      </w:r>
    </w:p>
    <w:p w:rsidR="00C42521" w:rsidRPr="00D1152C" w:rsidRDefault="00C42521" w:rsidP="00C42521">
      <w:pPr>
        <w:shd w:val="clear" w:color="auto" w:fill="FFFFFF"/>
        <w:autoSpaceDE w:val="0"/>
        <w:autoSpaceDN w:val="0"/>
        <w:adjustRightInd w:val="0"/>
        <w:jc w:val="right"/>
      </w:pPr>
    </w:p>
    <w:p w:rsidR="00C42521" w:rsidRPr="00D1152C" w:rsidRDefault="00C42521" w:rsidP="00C42521">
      <w:pPr>
        <w:shd w:val="clear" w:color="auto" w:fill="FFFFFF"/>
        <w:autoSpaceDE w:val="0"/>
        <w:autoSpaceDN w:val="0"/>
        <w:adjustRightInd w:val="0"/>
        <w:jc w:val="right"/>
      </w:pPr>
      <w:r w:rsidRPr="00D1152C">
        <w:t>«ПРИЛОЖЕНИЕ 4</w:t>
      </w:r>
    </w:p>
    <w:p w:rsidR="00DE79F3" w:rsidRPr="00D1152C" w:rsidRDefault="00C42521" w:rsidP="00DE79F3">
      <w:pPr>
        <w:shd w:val="clear" w:color="auto" w:fill="FFFFFF"/>
        <w:autoSpaceDE w:val="0"/>
        <w:autoSpaceDN w:val="0"/>
        <w:adjustRightInd w:val="0"/>
        <w:jc w:val="right"/>
      </w:pPr>
      <w:r w:rsidRPr="00D1152C">
        <w:t>к Положению о реализации</w:t>
      </w:r>
      <w:r w:rsidR="00DE79F3" w:rsidRPr="00D1152C">
        <w:t xml:space="preserve"> </w:t>
      </w:r>
      <w:proofErr w:type="gramStart"/>
      <w:r w:rsidRPr="00D1152C">
        <w:t>инициативных</w:t>
      </w:r>
      <w:proofErr w:type="gramEnd"/>
      <w:r w:rsidRPr="00D1152C">
        <w:t xml:space="preserve"> </w:t>
      </w:r>
    </w:p>
    <w:p w:rsidR="00DE79F3" w:rsidRPr="00D1152C" w:rsidRDefault="00C42521" w:rsidP="00DE79F3">
      <w:pPr>
        <w:shd w:val="clear" w:color="auto" w:fill="FFFFFF"/>
        <w:autoSpaceDE w:val="0"/>
        <w:autoSpaceDN w:val="0"/>
        <w:adjustRightInd w:val="0"/>
        <w:jc w:val="right"/>
      </w:pPr>
      <w:r w:rsidRPr="00D1152C">
        <w:t>проектов на</w:t>
      </w:r>
      <w:r w:rsidR="00DE79F3" w:rsidRPr="00D1152C">
        <w:t xml:space="preserve"> территории </w:t>
      </w:r>
      <w:proofErr w:type="gramStart"/>
      <w:r w:rsidR="00D1152C" w:rsidRPr="00D1152C">
        <w:t>Боров</w:t>
      </w:r>
      <w:r w:rsidR="00DE79F3" w:rsidRPr="00D1152C">
        <w:t>ого</w:t>
      </w:r>
      <w:proofErr w:type="gramEnd"/>
      <w:r w:rsidRPr="00D1152C">
        <w:t xml:space="preserve"> </w:t>
      </w:r>
    </w:p>
    <w:p w:rsidR="00C42521" w:rsidRPr="00D1152C" w:rsidRDefault="00C42521" w:rsidP="00DE79F3">
      <w:pPr>
        <w:shd w:val="clear" w:color="auto" w:fill="FFFFFF"/>
        <w:autoSpaceDE w:val="0"/>
        <w:autoSpaceDN w:val="0"/>
        <w:adjustRightInd w:val="0"/>
        <w:jc w:val="right"/>
      </w:pPr>
      <w:r w:rsidRPr="00D1152C">
        <w:t xml:space="preserve">сельского поселения Октябрьского </w:t>
      </w:r>
    </w:p>
    <w:p w:rsidR="00C42521" w:rsidRPr="00D1152C" w:rsidRDefault="00C42521" w:rsidP="00C42521">
      <w:pPr>
        <w:shd w:val="clear" w:color="auto" w:fill="FFFFFF"/>
        <w:autoSpaceDE w:val="0"/>
        <w:autoSpaceDN w:val="0"/>
        <w:adjustRightInd w:val="0"/>
        <w:jc w:val="right"/>
      </w:pPr>
      <w:r w:rsidRPr="00D1152C">
        <w:t xml:space="preserve">муниципального района </w:t>
      </w:r>
    </w:p>
    <w:p w:rsidR="00C42521" w:rsidRPr="00D1152C" w:rsidRDefault="00C42521" w:rsidP="0033357D">
      <w:pPr>
        <w:autoSpaceDE w:val="0"/>
        <w:autoSpaceDN w:val="0"/>
        <w:adjustRightInd w:val="0"/>
        <w:ind w:firstLine="540"/>
        <w:jc w:val="right"/>
      </w:pPr>
    </w:p>
    <w:p w:rsidR="0033357D" w:rsidRPr="00D1152C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Pr="00D1152C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52C"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Pr="00D1152C" w:rsidRDefault="00732552" w:rsidP="00DE79F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096"/>
        <w:gridCol w:w="2551"/>
      </w:tblGrid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N</w:t>
            </w:r>
          </w:p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15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152C">
              <w:rPr>
                <w:rFonts w:ascii="Times New Roman" w:hAnsi="Times New Roman" w:cs="Times New Roman"/>
              </w:rPr>
              <w:t>/</w:t>
            </w:r>
            <w:proofErr w:type="spellStart"/>
            <w:r w:rsidRPr="00D115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Наименование критерия конкурсного отбора инициативных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Приоритетные направления реализации инициативных проектов: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организация обустройства объектов социальной инфраструктуры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Актуальность проблемы: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 xml:space="preserve">Степень проработанности инициативного проекта (наличие графических и (или) иных демонстрационных материалов, аргументированного описания проблемы, </w:t>
            </w:r>
            <w:r w:rsidRPr="00D1152C">
              <w:rPr>
                <w:rFonts w:ascii="Times New Roman" w:hAnsi="Times New Roman" w:cs="Times New Roman"/>
              </w:rPr>
              <w:lastRenderedPageBreak/>
              <w:t>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очень высокая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 муниципальном образовании с численностью до 1000 жителей: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60 процентов и более,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45 процентов до 59,99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20 процентов до 44,99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19,99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 муниципальном образовании с численностью от 1001 жителя до 5000 жителей: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45 процентов и более, но не менее 600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30 процентов до 44,99 процента, но не менее 450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15 процентов до 29,99 процента, но не менее 200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14,99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 муниципальном образовании с численностью от 5001 жителя до 10000 жителей: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40 процентов и более, но не менее 2250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25 процентов до 39,99 процента, но не менее 1500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13 процентов до 24,99 процента, но не менее 750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12,99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 муниципальном образовании с численностью от 10001 жителя до 50000 жителей: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20 процентов и более, но не менее 4000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15 процентов до 19,99 процента, но не менее 2500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7 процентов до 14,99 процента, но не менее 1300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6,99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в муниципальном образовании с численностью более 50000 жителей: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1,5 процента и более, но не менее 10000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 процента до 1,49 процента, но не менее 7500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0,5 процента до 0,99 процента, но не менее 3500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0,49 процента, но не менее 50 человек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Планируемый (возможный) объем инициативных платежей: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8 и более процентов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10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6 процентов до 7,99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8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4 процентов до 5,99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6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2 процентов до 3,99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1,99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отсутствие инициативных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0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20 и более процентов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15 процентов до 19,99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4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10 процентов до 14,99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5 процентов до 9,99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2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4,99 процента стоимости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0</w:t>
            </w:r>
          </w:p>
        </w:tc>
      </w:tr>
      <w:tr w:rsidR="00732552" w:rsidRPr="00D1152C" w:rsidTr="00DE79F3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10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8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6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5</w:t>
            </w:r>
          </w:p>
        </w:tc>
      </w:tr>
      <w:tr w:rsidR="00732552" w:rsidRPr="00D1152C" w:rsidTr="00DE79F3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3</w:t>
            </w:r>
          </w:p>
        </w:tc>
      </w:tr>
      <w:tr w:rsidR="00732552" w:rsidRPr="002D3BC0" w:rsidTr="00DE79F3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D1152C" w:rsidRDefault="00732552" w:rsidP="00B87760">
            <w:pPr>
              <w:pStyle w:val="af1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D1152C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1152C">
              <w:rPr>
                <w:rFonts w:ascii="Times New Roman" w:hAnsi="Times New Roman" w:cs="Times New Roman"/>
              </w:rPr>
              <w:t>0</w:t>
            </w:r>
            <w:r w:rsidR="00C42521" w:rsidRPr="00D1152C">
              <w:rPr>
                <w:rFonts w:ascii="Times New Roman" w:hAnsi="Times New Roman" w:cs="Times New Roman"/>
              </w:rPr>
              <w:t>»</w:t>
            </w:r>
          </w:p>
        </w:tc>
      </w:tr>
    </w:tbl>
    <w:p w:rsidR="00732552" w:rsidRPr="002D3BC0" w:rsidRDefault="00732552" w:rsidP="00732552"/>
    <w:p w:rsidR="00732552" w:rsidRPr="002D3BC0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2552" w:rsidRPr="002D3BC0" w:rsidRDefault="00732552" w:rsidP="00DE79F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32552" w:rsidRPr="002D3BC0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2552" w:rsidRPr="002D3BC0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732552" w:rsidRPr="002D3BC0" w:rsidSect="002D3BC0">
      <w:pgSz w:w="11906" w:h="16838" w:code="9"/>
      <w:pgMar w:top="993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26" w:rsidRDefault="00C35D26" w:rsidP="004B095F">
      <w:r>
        <w:separator/>
      </w:r>
    </w:p>
  </w:endnote>
  <w:endnote w:type="continuationSeparator" w:id="0">
    <w:p w:rsidR="00C35D26" w:rsidRDefault="00C35D26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26" w:rsidRDefault="00C35D26" w:rsidP="004B095F">
      <w:r>
        <w:separator/>
      </w:r>
    </w:p>
  </w:footnote>
  <w:footnote w:type="continuationSeparator" w:id="0">
    <w:p w:rsidR="00C35D26" w:rsidRDefault="00C35D26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03B6"/>
    <w:rsid w:val="000E17C9"/>
    <w:rsid w:val="000E6706"/>
    <w:rsid w:val="000F7153"/>
    <w:rsid w:val="00102700"/>
    <w:rsid w:val="00135702"/>
    <w:rsid w:val="001542BE"/>
    <w:rsid w:val="001658E8"/>
    <w:rsid w:val="001946A6"/>
    <w:rsid w:val="001E3144"/>
    <w:rsid w:val="001E5299"/>
    <w:rsid w:val="00204736"/>
    <w:rsid w:val="002053C9"/>
    <w:rsid w:val="002479AF"/>
    <w:rsid w:val="00252D9F"/>
    <w:rsid w:val="00261A92"/>
    <w:rsid w:val="00267ABD"/>
    <w:rsid w:val="00282610"/>
    <w:rsid w:val="00284A6B"/>
    <w:rsid w:val="002B6B16"/>
    <w:rsid w:val="002B6DCD"/>
    <w:rsid w:val="002C1320"/>
    <w:rsid w:val="002C5481"/>
    <w:rsid w:val="002D3BC0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C6779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353F2"/>
    <w:rsid w:val="00782EFD"/>
    <w:rsid w:val="007923FA"/>
    <w:rsid w:val="00795DD8"/>
    <w:rsid w:val="007A3EB5"/>
    <w:rsid w:val="007B4DEB"/>
    <w:rsid w:val="007C03C3"/>
    <w:rsid w:val="007F2EFF"/>
    <w:rsid w:val="0082788F"/>
    <w:rsid w:val="00846C42"/>
    <w:rsid w:val="008536FE"/>
    <w:rsid w:val="00866456"/>
    <w:rsid w:val="00867CF7"/>
    <w:rsid w:val="0088000B"/>
    <w:rsid w:val="00885E17"/>
    <w:rsid w:val="008A6B00"/>
    <w:rsid w:val="008B352C"/>
    <w:rsid w:val="008C6A3A"/>
    <w:rsid w:val="008D2A05"/>
    <w:rsid w:val="00915C6B"/>
    <w:rsid w:val="00926534"/>
    <w:rsid w:val="00932692"/>
    <w:rsid w:val="00967774"/>
    <w:rsid w:val="00974ECA"/>
    <w:rsid w:val="009769AC"/>
    <w:rsid w:val="0099040C"/>
    <w:rsid w:val="0099119F"/>
    <w:rsid w:val="009C6945"/>
    <w:rsid w:val="009D32DD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92C84"/>
    <w:rsid w:val="00BC2F5A"/>
    <w:rsid w:val="00BC4226"/>
    <w:rsid w:val="00BC4ACC"/>
    <w:rsid w:val="00BD3DDF"/>
    <w:rsid w:val="00BE3ED5"/>
    <w:rsid w:val="00BE5865"/>
    <w:rsid w:val="00BE5D0C"/>
    <w:rsid w:val="00C1099C"/>
    <w:rsid w:val="00C35D26"/>
    <w:rsid w:val="00C367D5"/>
    <w:rsid w:val="00C42521"/>
    <w:rsid w:val="00C62F23"/>
    <w:rsid w:val="00CA3E73"/>
    <w:rsid w:val="00CE3F0A"/>
    <w:rsid w:val="00D1152C"/>
    <w:rsid w:val="00D349CD"/>
    <w:rsid w:val="00D375A9"/>
    <w:rsid w:val="00D6586C"/>
    <w:rsid w:val="00D76140"/>
    <w:rsid w:val="00D86861"/>
    <w:rsid w:val="00D86BC1"/>
    <w:rsid w:val="00D9034C"/>
    <w:rsid w:val="00D91C2B"/>
    <w:rsid w:val="00DB4E1E"/>
    <w:rsid w:val="00DD44D4"/>
    <w:rsid w:val="00DE1895"/>
    <w:rsid w:val="00DE79F3"/>
    <w:rsid w:val="00DF0AB5"/>
    <w:rsid w:val="00E0097A"/>
    <w:rsid w:val="00E06803"/>
    <w:rsid w:val="00E41C5F"/>
    <w:rsid w:val="00E6053F"/>
    <w:rsid w:val="00E72C7E"/>
    <w:rsid w:val="00E72FD5"/>
    <w:rsid w:val="00E74F33"/>
    <w:rsid w:val="00E7740E"/>
    <w:rsid w:val="00E84E6B"/>
    <w:rsid w:val="00E92BFE"/>
    <w:rsid w:val="00EA3C26"/>
    <w:rsid w:val="00F03FEF"/>
    <w:rsid w:val="00F454CA"/>
    <w:rsid w:val="00F52B8B"/>
    <w:rsid w:val="00F748A6"/>
    <w:rsid w:val="00F75096"/>
    <w:rsid w:val="00FA37CC"/>
    <w:rsid w:val="00FD22B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0FF5-75E4-4855-85C8-62B007ED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76</cp:revision>
  <cp:lastPrinted>2022-01-24T10:19:00Z</cp:lastPrinted>
  <dcterms:created xsi:type="dcterms:W3CDTF">2019-10-03T03:07:00Z</dcterms:created>
  <dcterms:modified xsi:type="dcterms:W3CDTF">2022-03-09T10:22:00Z</dcterms:modified>
</cp:coreProperties>
</file>